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  <w:t xml:space="preserve">Согласие на обработку файлов </w:t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  <w:t xml:space="preserve">СИСТЕМАМИ АНАЛИТИКИ С ИСПОЛЬЗОВАНИЕМ ФАЙЛОВ </w:t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  <w:t xml:space="preserve">cookies</w:t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</w:r>
    </w:p>
    <w:p>
      <w:pPr>
        <w:jc w:val="center"/>
        <w:spacing w:line="675" w:lineRule="atLeast"/>
        <w:shd w:val="clear" w:color="auto" w:fill="ffffff"/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Настоящим, продолжая работу на Сайте 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https://stroyuspex.ru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 я даю свое согласие Обществу с ограниченной ответственностью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УПЦ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СТРОЙУСПЕХ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» (ИНН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3811472360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, ОГРН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1213800001546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) на автоматизированную обработку моих персональных данных (файлы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, сведения о действиях, которые я совершаю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 на Сайте, сведения об используемых для этого устройствах, сведения,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На Сайте используются следующие типы файлов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1. 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Технические файлы 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: они необходимы для корректной работы Сайта и вспомогательных сервисов. Такие файлы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2. 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Аналитические файлы 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: они позволяю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партнеров, в том числе Yandex Metrika.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3. 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Рекламные файлы </w:t>
      </w:r>
      <w:r>
        <w:rPr>
          <w:rFonts w:ascii="Times New Roman" w:hAnsi="Times New Roman" w:eastAsia="Times New Roman" w:cs="Times New Roman"/>
          <w:b/>
          <w:bCs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Срок хранения файлов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 зависит от конкретного типа, но в любом случае не превышает срока, необходимого для достижения целей обработки персональных данных.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При посещении Сайта Оператор запрашивает согласие Пользователя на использование файлов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pacing w:before="300" w:after="300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Обработка данных осуществляется в целях улучшения работы Сайта и совершенствования его сервисов. Настоящее согласие действует с момента его предоставления и в течение всего периода использования Сайта.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spacing w:before="300"/>
        <w:shd w:val="clear" w:color="auto" w:fill="ffffff"/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В случае отказа от обработки данных я проинформирован о необходимости прекратить использование Сайта или отключить файлы 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cookie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  <w:t xml:space="preserve"> в настройках браузера.</w:t>
      </w:r>
      <w:r>
        <w:rPr>
          <w:rFonts w:ascii="Times New Roman" w:hAnsi="Times New Roman" w:eastAsia="Times New Roman" w:cs="Times New Roman"/>
          <w:color w:val="444444"/>
          <w:sz w:val="22"/>
          <w:szCs w:val="22"/>
          <w:lang w:eastAsia="ru-RU"/>
          <w14:ligatures w14:val="none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paragraph" w:styleId="623">
    <w:name w:val="Normal (Web)"/>
    <w:basedOn w:val="617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24">
    <w:name w:val="Hyperlink"/>
    <w:basedOn w:val="619"/>
    <w:uiPriority w:val="99"/>
    <w:semiHidden/>
    <w:unhideWhenUsed/>
    <w:rPr>
      <w:color w:val="0000ff"/>
      <w:u w:val="single"/>
    </w:rPr>
  </w:style>
  <w:style w:type="character" w:styleId="625">
    <w:name w:val="Strong"/>
    <w:basedOn w:val="61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Роман Торопов</cp:lastModifiedBy>
  <cp:revision>4</cp:revision>
  <dcterms:created xsi:type="dcterms:W3CDTF">2025-05-30T08:35:00Z</dcterms:created>
  <dcterms:modified xsi:type="dcterms:W3CDTF">2025-06-26T03:33:28Z</dcterms:modified>
</cp:coreProperties>
</file>